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1B5B7" w14:textId="77777777" w:rsidR="002B1E70" w:rsidRPr="002B1E70" w:rsidRDefault="002B1E70" w:rsidP="002B1E70">
      <w:pPr>
        <w:jc w:val="both"/>
        <w:rPr>
          <w:rFonts w:ascii="Times New Roman" w:hAnsi="Times New Roman" w:cs="Times New Roman"/>
          <w:color w:val="000000" w:themeColor="text1"/>
        </w:rPr>
      </w:pPr>
      <w:r>
        <w:rPr>
          <w:rFonts w:ascii="Arial" w:hAnsi="Arial" w:cs="Arial"/>
          <w:color w:val="000000" w:themeColor="text1"/>
          <w:sz w:val="22"/>
          <w:szCs w:val="22"/>
        </w:rPr>
        <w:t>Conference believes a</w:t>
      </w:r>
      <w:r w:rsidRPr="002B1E70">
        <w:rPr>
          <w:rFonts w:ascii="Arial" w:hAnsi="Arial" w:cs="Arial"/>
          <w:color w:val="000000" w:themeColor="text1"/>
          <w:sz w:val="22"/>
          <w:szCs w:val="22"/>
        </w:rPr>
        <w:t>usterity is working only for the elite</w:t>
      </w:r>
      <w:r>
        <w:rPr>
          <w:rFonts w:ascii="Arial" w:hAnsi="Arial" w:cs="Arial"/>
          <w:color w:val="000000" w:themeColor="text1"/>
          <w:sz w:val="22"/>
          <w:szCs w:val="22"/>
        </w:rPr>
        <w:t>.  W</w:t>
      </w:r>
      <w:r w:rsidRPr="002B1E70">
        <w:rPr>
          <w:rFonts w:ascii="Arial" w:hAnsi="Arial" w:cs="Arial"/>
          <w:color w:val="000000" w:themeColor="text1"/>
          <w:sz w:val="22"/>
          <w:szCs w:val="22"/>
        </w:rPr>
        <w:t xml:space="preserve">orkers’ real wages are 10 per cent lower than they were in 2007.  This while top executive pay in FTSE 100 has gone up extraordinarily to over 130 times average pay of employees. </w:t>
      </w:r>
      <w:r>
        <w:rPr>
          <w:rFonts w:ascii="Arial" w:hAnsi="Arial" w:cs="Arial"/>
          <w:color w:val="000000" w:themeColor="text1"/>
          <w:sz w:val="22"/>
          <w:szCs w:val="22"/>
        </w:rPr>
        <w:t>This gap is particularly acute in London.</w:t>
      </w:r>
    </w:p>
    <w:p w14:paraId="5D652A62" w14:textId="77777777" w:rsidR="002B1E70" w:rsidRPr="002B1E70" w:rsidRDefault="002B1E70" w:rsidP="002B1E70">
      <w:pPr>
        <w:rPr>
          <w:rFonts w:ascii="Times New Roman" w:eastAsia="Times New Roman" w:hAnsi="Times New Roman" w:cs="Times New Roman"/>
          <w:color w:val="000000" w:themeColor="text1"/>
        </w:rPr>
      </w:pPr>
    </w:p>
    <w:p w14:paraId="0D17EA04" w14:textId="77777777" w:rsidR="002B1E70" w:rsidRPr="002B1E70" w:rsidRDefault="002B1E70" w:rsidP="002B1E70">
      <w:pPr>
        <w:jc w:val="both"/>
        <w:rPr>
          <w:rFonts w:ascii="Times New Roman" w:hAnsi="Times New Roman" w:cs="Times New Roman"/>
          <w:color w:val="000000" w:themeColor="text1"/>
        </w:rPr>
      </w:pPr>
      <w:r>
        <w:rPr>
          <w:rFonts w:ascii="Arial" w:hAnsi="Arial" w:cs="Arial"/>
          <w:color w:val="000000" w:themeColor="text1"/>
          <w:sz w:val="22"/>
          <w:szCs w:val="22"/>
        </w:rPr>
        <w:t>Conference notes London l</w:t>
      </w:r>
      <w:r w:rsidRPr="002B1E70">
        <w:rPr>
          <w:rFonts w:ascii="Arial" w:hAnsi="Arial" w:cs="Arial"/>
          <w:color w:val="000000" w:themeColor="text1"/>
          <w:sz w:val="22"/>
          <w:szCs w:val="22"/>
        </w:rPr>
        <w:t xml:space="preserve">ocal government has suffered a faster rate of cuts than most other areas of government spending. Deep cuts have already been implemented, leading to a 27% reduction in the spending power of the sector in England between 2010/11 and 2014/15. Authorities with greater concentrations of disadvantaged population groups have suffered faster or deeper cuts, particularly those in urban areas. </w:t>
      </w:r>
    </w:p>
    <w:p w14:paraId="69794AF5" w14:textId="77777777" w:rsidR="002B1E70" w:rsidRPr="002B1E70" w:rsidRDefault="002B1E70" w:rsidP="002B1E70">
      <w:pPr>
        <w:rPr>
          <w:rFonts w:ascii="Times New Roman" w:eastAsia="Times New Roman" w:hAnsi="Times New Roman" w:cs="Times New Roman"/>
          <w:color w:val="000000" w:themeColor="text1"/>
        </w:rPr>
      </w:pPr>
    </w:p>
    <w:p w14:paraId="6D3D78FC" w14:textId="77777777" w:rsidR="002B1E70" w:rsidRPr="002B1E70" w:rsidRDefault="002B1E70" w:rsidP="002B1E70">
      <w:pPr>
        <w:jc w:val="both"/>
        <w:rPr>
          <w:rFonts w:ascii="Times New Roman" w:hAnsi="Times New Roman" w:cs="Times New Roman"/>
          <w:color w:val="000000" w:themeColor="text1"/>
        </w:rPr>
      </w:pPr>
      <w:r>
        <w:rPr>
          <w:rFonts w:ascii="Arial" w:hAnsi="Arial" w:cs="Arial"/>
          <w:color w:val="000000" w:themeColor="text1"/>
          <w:sz w:val="22"/>
          <w:szCs w:val="22"/>
          <w:shd w:val="clear" w:color="auto" w:fill="FFFFFF"/>
        </w:rPr>
        <w:t>Conference further notes t</w:t>
      </w:r>
      <w:r w:rsidRPr="002B1E70">
        <w:rPr>
          <w:rFonts w:ascii="Arial" w:hAnsi="Arial" w:cs="Arial"/>
          <w:color w:val="000000" w:themeColor="text1"/>
          <w:sz w:val="22"/>
          <w:szCs w:val="22"/>
          <w:shd w:val="clear" w:color="auto" w:fill="FFFFFF"/>
        </w:rPr>
        <w:t>he government has committed to taking £12bn out of social</w:t>
      </w:r>
      <w:r>
        <w:rPr>
          <w:rFonts w:ascii="Arial" w:hAnsi="Arial" w:cs="Arial"/>
          <w:color w:val="000000" w:themeColor="text1"/>
          <w:sz w:val="22"/>
          <w:szCs w:val="22"/>
          <w:shd w:val="clear" w:color="auto" w:fill="FFFFFF"/>
        </w:rPr>
        <w:t xml:space="preserve"> security spending by 2018, which</w:t>
      </w:r>
      <w:r w:rsidRPr="002B1E70">
        <w:rPr>
          <w:rFonts w:ascii="Arial" w:hAnsi="Arial" w:cs="Arial"/>
          <w:color w:val="000000" w:themeColor="text1"/>
          <w:sz w:val="22"/>
          <w:szCs w:val="22"/>
          <w:shd w:val="clear" w:color="auto" w:fill="FFFFFF"/>
        </w:rPr>
        <w:t xml:space="preserve"> would take welfare spending as a share of GDP to its lowest since 1990.</w:t>
      </w:r>
    </w:p>
    <w:p w14:paraId="6A574F89" w14:textId="77777777" w:rsidR="002B1E70" w:rsidRPr="002B1E70" w:rsidRDefault="002B1E70" w:rsidP="002B1E70">
      <w:pPr>
        <w:rPr>
          <w:rFonts w:ascii="Times New Roman" w:eastAsia="Times New Roman" w:hAnsi="Times New Roman" w:cs="Times New Roman"/>
          <w:color w:val="000000" w:themeColor="text1"/>
        </w:rPr>
      </w:pPr>
    </w:p>
    <w:p w14:paraId="32931B81" w14:textId="77777777" w:rsidR="002B1E70" w:rsidRPr="002B1E70" w:rsidRDefault="002B1E70" w:rsidP="002B1E70">
      <w:pPr>
        <w:jc w:val="both"/>
        <w:rPr>
          <w:rFonts w:ascii="Times New Roman" w:hAnsi="Times New Roman" w:cs="Times New Roman"/>
          <w:color w:val="000000" w:themeColor="text1"/>
        </w:rPr>
      </w:pPr>
      <w:r>
        <w:rPr>
          <w:rFonts w:ascii="Arial" w:hAnsi="Arial" w:cs="Arial"/>
          <w:color w:val="000000" w:themeColor="text1"/>
          <w:sz w:val="22"/>
          <w:szCs w:val="22"/>
        </w:rPr>
        <w:t>Conference believes Tory austerity has been an economic failure for Londoners</w:t>
      </w:r>
      <w:r w:rsidRPr="002B1E70">
        <w:rPr>
          <w:rFonts w:ascii="Arial" w:hAnsi="Arial" w:cs="Arial"/>
          <w:color w:val="000000" w:themeColor="text1"/>
          <w:sz w:val="22"/>
          <w:szCs w:val="22"/>
        </w:rPr>
        <w:t xml:space="preserve">. </w:t>
      </w:r>
      <w:bookmarkStart w:id="0" w:name="_GoBack"/>
      <w:bookmarkEnd w:id="0"/>
    </w:p>
    <w:p w14:paraId="5092EA72" w14:textId="77777777" w:rsidR="002B1E70" w:rsidRPr="002B1E70" w:rsidRDefault="002B1E70" w:rsidP="002B1E70">
      <w:pPr>
        <w:rPr>
          <w:rFonts w:ascii="Times New Roman" w:eastAsia="Times New Roman" w:hAnsi="Times New Roman" w:cs="Times New Roman"/>
          <w:color w:val="000000" w:themeColor="text1"/>
        </w:rPr>
      </w:pPr>
    </w:p>
    <w:p w14:paraId="2F38F54D" w14:textId="77777777" w:rsidR="002B1E70" w:rsidRPr="002B1E70" w:rsidRDefault="002B1E70" w:rsidP="002B1E70">
      <w:pPr>
        <w:jc w:val="both"/>
        <w:rPr>
          <w:rFonts w:ascii="Times New Roman" w:hAnsi="Times New Roman" w:cs="Times New Roman"/>
          <w:color w:val="000000" w:themeColor="text1"/>
        </w:rPr>
      </w:pPr>
      <w:r w:rsidRPr="002B1E70">
        <w:rPr>
          <w:rFonts w:ascii="Arial" w:hAnsi="Arial" w:cs="Arial"/>
          <w:color w:val="000000" w:themeColor="text1"/>
          <w:sz w:val="22"/>
          <w:szCs w:val="22"/>
        </w:rPr>
        <w:t xml:space="preserve">With conferences unanimous adoption after John McDonnell’s speech and by the NEC of Jeremy’s </w:t>
      </w:r>
      <w:proofErr w:type="spellStart"/>
      <w:r w:rsidRPr="002B1E70">
        <w:rPr>
          <w:rFonts w:ascii="Arial" w:hAnsi="Arial" w:cs="Arial"/>
          <w:color w:val="000000" w:themeColor="text1"/>
          <w:sz w:val="22"/>
          <w:szCs w:val="22"/>
        </w:rPr>
        <w:t>Corbyn’s</w:t>
      </w:r>
      <w:proofErr w:type="spellEnd"/>
      <w:r w:rsidRPr="002B1E70">
        <w:rPr>
          <w:rFonts w:ascii="Arial" w:hAnsi="Arial" w:cs="Arial"/>
          <w:color w:val="000000" w:themeColor="text1"/>
          <w:sz w:val="22"/>
          <w:szCs w:val="22"/>
        </w:rPr>
        <w:t xml:space="preserve"> </w:t>
      </w:r>
      <w:proofErr w:type="gramStart"/>
      <w:r w:rsidRPr="002B1E70">
        <w:rPr>
          <w:rFonts w:ascii="Arial" w:hAnsi="Arial" w:cs="Arial"/>
          <w:color w:val="000000" w:themeColor="text1"/>
          <w:sz w:val="22"/>
          <w:szCs w:val="22"/>
        </w:rPr>
        <w:t>10 point</w:t>
      </w:r>
      <w:proofErr w:type="gramEnd"/>
      <w:r w:rsidRPr="002B1E70">
        <w:rPr>
          <w:rFonts w:ascii="Arial" w:hAnsi="Arial" w:cs="Arial"/>
          <w:color w:val="000000" w:themeColor="text1"/>
          <w:sz w:val="22"/>
          <w:szCs w:val="22"/>
        </w:rPr>
        <w:t xml:space="preserve"> policy pledges on health, housing, education, protecting the environment and building a stronger economy and fairer society, a future </w:t>
      </w:r>
      <w:proofErr w:type="spellStart"/>
      <w:r w:rsidRPr="002B1E70">
        <w:rPr>
          <w:rFonts w:ascii="Arial" w:hAnsi="Arial" w:cs="Arial"/>
          <w:color w:val="000000" w:themeColor="text1"/>
          <w:sz w:val="22"/>
          <w:szCs w:val="22"/>
        </w:rPr>
        <w:t>labour</w:t>
      </w:r>
      <w:proofErr w:type="spellEnd"/>
      <w:r w:rsidRPr="002B1E70">
        <w:rPr>
          <w:rFonts w:ascii="Arial" w:hAnsi="Arial" w:cs="Arial"/>
          <w:color w:val="000000" w:themeColor="text1"/>
          <w:sz w:val="22"/>
          <w:szCs w:val="22"/>
        </w:rPr>
        <w:t xml:space="preserve"> government is prepared to borrow us out of this austerity.  With interest rates at a historic low, such an investment plan will cost less than government’s QE proposals.</w:t>
      </w:r>
    </w:p>
    <w:p w14:paraId="3727554D" w14:textId="77777777" w:rsidR="002B1E70" w:rsidRPr="002B1E70" w:rsidRDefault="002B1E70" w:rsidP="002B1E70">
      <w:pPr>
        <w:rPr>
          <w:rFonts w:ascii="Times New Roman" w:eastAsia="Times New Roman" w:hAnsi="Times New Roman" w:cs="Times New Roman"/>
        </w:rPr>
      </w:pPr>
    </w:p>
    <w:p w14:paraId="7B004C00" w14:textId="77777777" w:rsidR="00FA321D" w:rsidRDefault="002B1E70"/>
    <w:sectPr w:rsidR="00FA321D" w:rsidSect="00C720F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70"/>
    <w:rsid w:val="002B1E70"/>
    <w:rsid w:val="006246B1"/>
    <w:rsid w:val="00C7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2436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E7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1707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1187</Characters>
  <Application>Microsoft Macintosh Word</Application>
  <DocSecurity>0</DocSecurity>
  <Lines>9</Lines>
  <Paragraphs>2</Paragraphs>
  <ScaleCrop>false</ScaleCrop>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blaney</dc:creator>
  <cp:keywords/>
  <dc:description/>
  <cp:lastModifiedBy>Daniel blaney</cp:lastModifiedBy>
  <cp:revision>1</cp:revision>
  <dcterms:created xsi:type="dcterms:W3CDTF">2016-10-06T09:14:00Z</dcterms:created>
  <dcterms:modified xsi:type="dcterms:W3CDTF">2016-10-06T09:18:00Z</dcterms:modified>
</cp:coreProperties>
</file>